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82A" w:rsidRDefault="00606229" w:rsidP="00C11EAA">
      <w:pPr>
        <w:jc w:val="center"/>
        <w:rPr>
          <w:rFonts w:ascii="Times New Roman" w:eastAsia="Times New Roman" w:hAnsi="Times New Roman" w:cs="Times New Roman"/>
          <w:b/>
          <w:bCs/>
          <w:sz w:val="28"/>
          <w:szCs w:val="28"/>
        </w:rPr>
      </w:pPr>
      <w:bookmarkStart w:id="0" w:name="_GoBack"/>
      <w:r w:rsidRPr="00F67552">
        <w:rPr>
          <w:rFonts w:ascii="Times New Roman" w:eastAsia="Times New Roman" w:hAnsi="Times New Roman" w:cs="Times New Roman"/>
          <w:b/>
          <w:bCs/>
          <w:sz w:val="28"/>
          <w:szCs w:val="28"/>
        </w:rPr>
        <w:t>Call for Papers</w:t>
      </w:r>
    </w:p>
    <w:p w:rsidR="006A3023" w:rsidRPr="00F67552" w:rsidRDefault="006A3023" w:rsidP="006A3023">
      <w:pPr>
        <w:jc w:val="center"/>
        <w:rPr>
          <w:rFonts w:ascii="Times New Roman" w:eastAsia="Times New Roman" w:hAnsi="Times New Roman" w:cs="Times New Roman"/>
          <w:b/>
          <w:bCs/>
          <w:sz w:val="28"/>
          <w:szCs w:val="28"/>
        </w:rPr>
      </w:pPr>
      <w:r w:rsidRPr="00F67552">
        <w:rPr>
          <w:rFonts w:ascii="Times New Roman" w:hAnsi="Times New Roman" w:cs="Times New Roman"/>
          <w:b/>
          <w:bCs/>
        </w:rPr>
        <w:t>Anthropological Journal of Nepal and Himalaya</w:t>
      </w:r>
      <w:r w:rsidRPr="00F67552">
        <w:rPr>
          <w:rFonts w:ascii="Times New Roman" w:hAnsi="Times New Roman" w:cs="Times New Roman"/>
        </w:rPr>
        <w:t xml:space="preserve"> (AJONAH)</w:t>
      </w:r>
    </w:p>
    <w:p w:rsidR="00B45F59" w:rsidRPr="00F67552" w:rsidRDefault="008D1C2A" w:rsidP="00BE0405">
      <w:pPr>
        <w:spacing w:after="0" w:line="360" w:lineRule="auto"/>
        <w:rPr>
          <w:rFonts w:ascii="Times New Roman" w:hAnsi="Times New Roman" w:cs="Times New Roman"/>
        </w:rPr>
      </w:pPr>
      <w:r w:rsidRPr="00F67552">
        <w:rPr>
          <w:rFonts w:ascii="Times New Roman" w:hAnsi="Times New Roman" w:cs="Times New Roman"/>
        </w:rPr>
        <w:t xml:space="preserve">Central Department of Anthropology, </w:t>
      </w:r>
      <w:proofErr w:type="spellStart"/>
      <w:r w:rsidRPr="00F67552">
        <w:rPr>
          <w:rFonts w:ascii="Times New Roman" w:hAnsi="Times New Roman" w:cs="Times New Roman"/>
        </w:rPr>
        <w:t>Tribhuvan</w:t>
      </w:r>
      <w:proofErr w:type="spellEnd"/>
      <w:r w:rsidRPr="00F67552">
        <w:rPr>
          <w:rFonts w:ascii="Times New Roman" w:hAnsi="Times New Roman" w:cs="Times New Roman"/>
        </w:rPr>
        <w:t xml:space="preserve"> University</w:t>
      </w:r>
      <w:r w:rsidR="00E409BA">
        <w:rPr>
          <w:rFonts w:ascii="Times New Roman" w:hAnsi="Times New Roman" w:cs="Times New Roman"/>
        </w:rPr>
        <w:t>, Nepal</w:t>
      </w:r>
      <w:r w:rsidRPr="00F67552">
        <w:rPr>
          <w:rFonts w:ascii="Times New Roman" w:hAnsi="Times New Roman" w:cs="Times New Roman"/>
        </w:rPr>
        <w:t xml:space="preserve"> invites paper </w:t>
      </w:r>
      <w:r w:rsidR="00BE0405">
        <w:rPr>
          <w:rFonts w:ascii="Times New Roman" w:hAnsi="Times New Roman" w:cs="Times New Roman"/>
        </w:rPr>
        <w:t xml:space="preserve">from scholars, </w:t>
      </w:r>
      <w:r w:rsidR="00BE0405" w:rsidRPr="0045004E">
        <w:rPr>
          <w:rFonts w:ascii="Times New Roman" w:eastAsia="Times New Roman" w:hAnsi="Times New Roman" w:cs="Times New Roman"/>
          <w:sz w:val="24"/>
          <w:szCs w:val="24"/>
        </w:rPr>
        <w:t>researchers, and practitioners to submit original research articles, theoretical reviews, and ethnographic reports for our upcoming issue</w:t>
      </w:r>
      <w:r w:rsidR="00E47FF0">
        <w:rPr>
          <w:rFonts w:ascii="Times New Roman" w:eastAsia="Times New Roman" w:hAnsi="Times New Roman" w:cs="Times New Roman"/>
          <w:sz w:val="24"/>
          <w:szCs w:val="24"/>
        </w:rPr>
        <w:t xml:space="preserve"> </w:t>
      </w:r>
      <w:r w:rsidR="00E409BA">
        <w:rPr>
          <w:rFonts w:ascii="Times New Roman" w:eastAsia="Times New Roman" w:hAnsi="Times New Roman" w:cs="Times New Roman"/>
          <w:sz w:val="24"/>
          <w:szCs w:val="24"/>
        </w:rPr>
        <w:t xml:space="preserve">(Vol. 2, No. 1) </w:t>
      </w:r>
      <w:r w:rsidR="00E47FF0">
        <w:rPr>
          <w:rFonts w:ascii="Times New Roman" w:eastAsia="Times New Roman" w:hAnsi="Times New Roman" w:cs="Times New Roman"/>
          <w:sz w:val="24"/>
          <w:szCs w:val="24"/>
        </w:rPr>
        <w:t>of</w:t>
      </w:r>
      <w:r w:rsidRPr="00F67552">
        <w:rPr>
          <w:rFonts w:ascii="Times New Roman" w:hAnsi="Times New Roman" w:cs="Times New Roman"/>
        </w:rPr>
        <w:t xml:space="preserve"> </w:t>
      </w:r>
      <w:r w:rsidR="00B45F59" w:rsidRPr="00F67552">
        <w:rPr>
          <w:rFonts w:ascii="Times New Roman" w:hAnsi="Times New Roman" w:cs="Times New Roman"/>
          <w:b/>
          <w:bCs/>
        </w:rPr>
        <w:t>Anthropological Journal of Nepal and Himalaya</w:t>
      </w:r>
      <w:r w:rsidRPr="00F67552">
        <w:rPr>
          <w:rFonts w:ascii="Times New Roman" w:hAnsi="Times New Roman" w:cs="Times New Roman"/>
        </w:rPr>
        <w:t xml:space="preserve"> </w:t>
      </w:r>
      <w:r w:rsidR="00B45F59" w:rsidRPr="00F67552">
        <w:rPr>
          <w:rFonts w:ascii="Times New Roman" w:hAnsi="Times New Roman" w:cs="Times New Roman"/>
        </w:rPr>
        <w:t>(AJONAH)</w:t>
      </w:r>
      <w:r w:rsidR="006A3023">
        <w:rPr>
          <w:rFonts w:ascii="Times New Roman" w:hAnsi="Times New Roman" w:cs="Times New Roman"/>
        </w:rPr>
        <w:t xml:space="preserve">. </w:t>
      </w:r>
      <w:r w:rsidRPr="00F67552">
        <w:rPr>
          <w:rFonts w:ascii="Times New Roman" w:hAnsi="Times New Roman" w:cs="Times New Roman"/>
        </w:rPr>
        <w:t>AJONAH is a double blind peer review journal published</w:t>
      </w:r>
      <w:r w:rsidR="00C11EAA" w:rsidRPr="00F67552">
        <w:rPr>
          <w:rFonts w:ascii="Times New Roman" w:hAnsi="Times New Roman" w:cs="Times New Roman"/>
        </w:rPr>
        <w:t xml:space="preserve"> annually</w:t>
      </w:r>
      <w:r w:rsidR="000F62C0" w:rsidRPr="00F67552">
        <w:rPr>
          <w:rFonts w:ascii="Times New Roman" w:hAnsi="Times New Roman" w:cs="Times New Roman"/>
        </w:rPr>
        <w:t xml:space="preserve">. </w:t>
      </w:r>
      <w:r w:rsidRPr="00F67552">
        <w:rPr>
          <w:rFonts w:ascii="Times New Roman" w:hAnsi="Times New Roman" w:cs="Times New Roman"/>
        </w:rPr>
        <w:t xml:space="preserve"> </w:t>
      </w:r>
    </w:p>
    <w:p w:rsidR="006A3023" w:rsidRDefault="006A3023" w:rsidP="00BE0405">
      <w:pPr>
        <w:pStyle w:val="Text"/>
        <w:spacing w:line="360" w:lineRule="auto"/>
        <w:ind w:firstLine="0"/>
        <w:rPr>
          <w:rFonts w:ascii="Times New Roman" w:hAnsi="Times New Roman" w:cs="Times New Roman"/>
          <w:sz w:val="22"/>
          <w:szCs w:val="22"/>
        </w:rPr>
      </w:pPr>
    </w:p>
    <w:p w:rsidR="000F62C0" w:rsidRPr="00F67552" w:rsidRDefault="000F62C0" w:rsidP="00BE0405">
      <w:pPr>
        <w:pStyle w:val="Text"/>
        <w:spacing w:line="360" w:lineRule="auto"/>
        <w:ind w:firstLine="0"/>
        <w:rPr>
          <w:rFonts w:ascii="Times New Roman" w:hAnsi="Times New Roman" w:cs="Times New Roman"/>
          <w:sz w:val="22"/>
          <w:szCs w:val="22"/>
        </w:rPr>
      </w:pPr>
      <w:r w:rsidRPr="00F67552">
        <w:rPr>
          <w:rFonts w:ascii="Times New Roman" w:hAnsi="Times New Roman" w:cs="Times New Roman"/>
          <w:sz w:val="22"/>
          <w:szCs w:val="22"/>
        </w:rPr>
        <w:t xml:space="preserve">Aims and Scope of Journal: </w:t>
      </w:r>
    </w:p>
    <w:p w:rsidR="000F62C0" w:rsidRPr="00F67552" w:rsidRDefault="000F62C0" w:rsidP="00BE0405">
      <w:pPr>
        <w:pStyle w:val="Text"/>
        <w:spacing w:line="360" w:lineRule="auto"/>
        <w:ind w:firstLine="0"/>
        <w:rPr>
          <w:rFonts w:ascii="Times New Roman" w:hAnsi="Times New Roman" w:cs="Times New Roman"/>
          <w:b w:val="0"/>
          <w:bCs w:val="0"/>
          <w:sz w:val="22"/>
          <w:szCs w:val="22"/>
        </w:rPr>
      </w:pPr>
      <w:r w:rsidRPr="00F67552">
        <w:rPr>
          <w:rFonts w:ascii="Times New Roman" w:hAnsi="Times New Roman" w:cs="Times New Roman"/>
          <w:sz w:val="22"/>
          <w:szCs w:val="22"/>
        </w:rPr>
        <w:tab/>
      </w:r>
      <w:r w:rsidRPr="00F67552">
        <w:rPr>
          <w:rFonts w:ascii="Times New Roman" w:hAnsi="Times New Roman" w:cs="Times New Roman"/>
          <w:b w:val="0"/>
          <w:bCs w:val="0"/>
        </w:rPr>
        <w:t>Anthropological Journal of Nepal and Himalaya (AJONAH)</w:t>
      </w:r>
      <w:r w:rsidRPr="00F67552">
        <w:rPr>
          <w:rFonts w:ascii="Times New Roman" w:hAnsi="Times New Roman" w:cs="Times New Roman"/>
          <w:b w:val="0"/>
          <w:bCs w:val="0"/>
          <w:sz w:val="22"/>
          <w:szCs w:val="22"/>
        </w:rPr>
        <w:t xml:space="preserve"> is </w:t>
      </w:r>
      <w:r w:rsidR="005473F4" w:rsidRPr="00F67552">
        <w:rPr>
          <w:rFonts w:ascii="Times New Roman" w:hAnsi="Times New Roman" w:cs="Times New Roman"/>
          <w:b w:val="0"/>
          <w:bCs w:val="0"/>
          <w:sz w:val="22"/>
          <w:szCs w:val="22"/>
        </w:rPr>
        <w:t>an</w:t>
      </w:r>
      <w:r w:rsidRPr="00F67552">
        <w:rPr>
          <w:rFonts w:ascii="Times New Roman" w:hAnsi="Times New Roman" w:cs="Times New Roman"/>
          <w:b w:val="0"/>
          <w:bCs w:val="0"/>
          <w:sz w:val="22"/>
          <w:szCs w:val="22"/>
        </w:rPr>
        <w:t xml:space="preserve"> anthropological journal Gold Open Access, peer-reviewed, scholarly journal. </w:t>
      </w:r>
      <w:r w:rsidR="005473F4" w:rsidRPr="00F67552">
        <w:rPr>
          <w:rFonts w:ascii="Times New Roman" w:hAnsi="Times New Roman" w:cs="Times New Roman"/>
          <w:b w:val="0"/>
          <w:bCs w:val="0"/>
        </w:rPr>
        <w:t>AJONAH</w:t>
      </w:r>
      <w:r w:rsidRPr="00F67552">
        <w:rPr>
          <w:rFonts w:ascii="Times New Roman" w:hAnsi="Times New Roman" w:cs="Times New Roman"/>
          <w:b w:val="0"/>
          <w:bCs w:val="0"/>
          <w:sz w:val="22"/>
          <w:szCs w:val="22"/>
        </w:rPr>
        <w:t xml:space="preserve"> publishes original articles, review articles, book review, methodology, </w:t>
      </w:r>
      <w:r w:rsidR="005473F4" w:rsidRPr="00F67552">
        <w:rPr>
          <w:rFonts w:ascii="Times New Roman" w:hAnsi="Times New Roman" w:cs="Times New Roman"/>
          <w:b w:val="0"/>
          <w:bCs w:val="0"/>
          <w:sz w:val="22"/>
          <w:szCs w:val="22"/>
        </w:rPr>
        <w:t xml:space="preserve">and </w:t>
      </w:r>
      <w:r w:rsidRPr="00F67552">
        <w:rPr>
          <w:rFonts w:ascii="Times New Roman" w:hAnsi="Times New Roman" w:cs="Times New Roman"/>
          <w:b w:val="0"/>
          <w:bCs w:val="0"/>
          <w:sz w:val="22"/>
          <w:szCs w:val="22"/>
        </w:rPr>
        <w:t>short communication</w:t>
      </w:r>
      <w:r w:rsidR="005473F4" w:rsidRPr="00F67552">
        <w:rPr>
          <w:rFonts w:ascii="Times New Roman" w:hAnsi="Times New Roman" w:cs="Times New Roman"/>
          <w:b w:val="0"/>
          <w:bCs w:val="0"/>
          <w:sz w:val="22"/>
          <w:szCs w:val="22"/>
        </w:rPr>
        <w:t xml:space="preserve">. </w:t>
      </w:r>
      <w:r w:rsidRPr="00F67552">
        <w:rPr>
          <w:rFonts w:ascii="Times New Roman" w:hAnsi="Times New Roman" w:cs="Times New Roman"/>
          <w:b w:val="0"/>
          <w:bCs w:val="0"/>
          <w:sz w:val="22"/>
          <w:szCs w:val="22"/>
        </w:rPr>
        <w:t xml:space="preserve">Articles should be original and written in English language. Journal adopts general guideline that article should not exceed 7,000 words excluding tables and figures. Primary focuses are given to the areas such as: </w:t>
      </w:r>
    </w:p>
    <w:p w:rsidR="000F62C0" w:rsidRPr="00F67552" w:rsidRDefault="000F62C0" w:rsidP="00E47FF0">
      <w:pPr>
        <w:pStyle w:val="Text"/>
        <w:spacing w:line="360" w:lineRule="auto"/>
        <w:ind w:left="720" w:firstLine="0"/>
        <w:rPr>
          <w:rFonts w:ascii="Times New Roman" w:hAnsi="Times New Roman" w:cs="Times New Roman"/>
          <w:b w:val="0"/>
          <w:bCs w:val="0"/>
          <w:sz w:val="22"/>
          <w:szCs w:val="22"/>
        </w:rPr>
      </w:pPr>
      <w:r w:rsidRPr="00F67552">
        <w:rPr>
          <w:rFonts w:ascii="Times New Roman" w:hAnsi="Times New Roman" w:cs="Times New Roman"/>
          <w:b w:val="0"/>
          <w:bCs w:val="0"/>
          <w:sz w:val="22"/>
          <w:szCs w:val="22"/>
        </w:rPr>
        <w:t>Caste, Ethnicity, Natural Resource Management, Gender and Feminism, Class, Polity, Public Policies, Rituals, Religion, Minority Issues, Public Health and Ethno-medicine, Indigenous/Local Knowledge, Social Structure, State, Migration, Remittance, Health Related Issues, Development, Population, Rural/Urban Development, Governance, Vulnerabilities, Qualitative and Quantitative Research Methodology, Innovative Research Methodologies, Language Issues, Applied and Socio-linguistic Studies, Ecology, Landscape, Environment, Conflict Management and Peace Building, Landscape, Climate Change, Risk and Hazard, Disaster, Environmentalism, Natural Processes and Human Responses.</w:t>
      </w:r>
    </w:p>
    <w:p w:rsidR="000F62C0" w:rsidRPr="00F67552" w:rsidRDefault="000F62C0" w:rsidP="00BE0405">
      <w:pPr>
        <w:pStyle w:val="Text"/>
        <w:spacing w:line="360" w:lineRule="auto"/>
        <w:ind w:firstLine="0"/>
        <w:rPr>
          <w:rFonts w:ascii="Times New Roman" w:hAnsi="Times New Roman" w:cs="Times New Roman"/>
          <w:sz w:val="22"/>
          <w:szCs w:val="22"/>
          <w:lang w:val="en-GB"/>
        </w:rPr>
      </w:pPr>
      <w:r w:rsidRPr="00F67552">
        <w:rPr>
          <w:rFonts w:ascii="Times New Roman" w:hAnsi="Times New Roman" w:cs="Times New Roman"/>
          <w:sz w:val="22"/>
          <w:szCs w:val="22"/>
          <w:lang w:val="en-GB"/>
        </w:rPr>
        <w:t>Types of Articles Accepted:</w:t>
      </w:r>
    </w:p>
    <w:p w:rsidR="000F62C0" w:rsidRPr="00F67552" w:rsidRDefault="000F62C0" w:rsidP="00BE0405">
      <w:pPr>
        <w:pStyle w:val="Text"/>
        <w:spacing w:line="360" w:lineRule="auto"/>
        <w:ind w:firstLine="0"/>
        <w:rPr>
          <w:rFonts w:ascii="Times New Roman" w:hAnsi="Times New Roman" w:cs="Times New Roman"/>
          <w:b w:val="0"/>
          <w:bCs w:val="0"/>
          <w:sz w:val="22"/>
          <w:szCs w:val="22"/>
          <w:lang w:val="en-GB"/>
        </w:rPr>
      </w:pPr>
      <w:r w:rsidRPr="00F67552">
        <w:rPr>
          <w:rFonts w:ascii="Times New Roman" w:hAnsi="Times New Roman" w:cs="Times New Roman"/>
          <w:sz w:val="22"/>
          <w:szCs w:val="22"/>
          <w:lang w:val="en-GB"/>
        </w:rPr>
        <w:tab/>
      </w:r>
      <w:r w:rsidRPr="00F67552">
        <w:rPr>
          <w:rFonts w:ascii="Times New Roman" w:hAnsi="Times New Roman" w:cs="Times New Roman"/>
          <w:b w:val="0"/>
          <w:bCs w:val="0"/>
          <w:sz w:val="22"/>
          <w:szCs w:val="22"/>
          <w:lang w:val="en-GB"/>
        </w:rPr>
        <w:t xml:space="preserve">Original Research Articles </w:t>
      </w:r>
    </w:p>
    <w:p w:rsidR="000F62C0" w:rsidRPr="00F67552" w:rsidRDefault="000F62C0" w:rsidP="00BE0405">
      <w:pPr>
        <w:pStyle w:val="Text"/>
        <w:spacing w:line="360" w:lineRule="auto"/>
        <w:ind w:firstLine="0"/>
        <w:rPr>
          <w:rFonts w:ascii="Times New Roman" w:hAnsi="Times New Roman" w:cs="Times New Roman"/>
          <w:b w:val="0"/>
          <w:bCs w:val="0"/>
          <w:sz w:val="22"/>
          <w:szCs w:val="22"/>
        </w:rPr>
      </w:pPr>
      <w:r w:rsidRPr="00F67552">
        <w:rPr>
          <w:rFonts w:ascii="Times New Roman" w:hAnsi="Times New Roman" w:cs="Times New Roman"/>
          <w:b w:val="0"/>
          <w:bCs w:val="0"/>
          <w:sz w:val="22"/>
          <w:szCs w:val="22"/>
        </w:rPr>
        <w:tab/>
        <w:t xml:space="preserve">Review Articles </w:t>
      </w:r>
    </w:p>
    <w:p w:rsidR="000F62C0" w:rsidRPr="00F67552" w:rsidRDefault="000F62C0" w:rsidP="00BE0405">
      <w:pPr>
        <w:pStyle w:val="Text"/>
        <w:spacing w:line="360" w:lineRule="auto"/>
        <w:ind w:firstLine="0"/>
        <w:rPr>
          <w:rFonts w:ascii="Times New Roman" w:hAnsi="Times New Roman" w:cs="Times New Roman"/>
          <w:b w:val="0"/>
          <w:bCs w:val="0"/>
          <w:sz w:val="22"/>
          <w:szCs w:val="22"/>
        </w:rPr>
      </w:pPr>
      <w:r w:rsidRPr="00F67552">
        <w:rPr>
          <w:rFonts w:ascii="Times New Roman" w:hAnsi="Times New Roman" w:cs="Times New Roman"/>
          <w:b w:val="0"/>
          <w:bCs w:val="0"/>
          <w:sz w:val="22"/>
          <w:szCs w:val="22"/>
        </w:rPr>
        <w:tab/>
        <w:t xml:space="preserve">Books Reviews </w:t>
      </w:r>
    </w:p>
    <w:p w:rsidR="000F62C0" w:rsidRPr="00F67552" w:rsidRDefault="000F62C0" w:rsidP="00BE0405">
      <w:pPr>
        <w:pStyle w:val="Text"/>
        <w:spacing w:line="360" w:lineRule="auto"/>
        <w:ind w:firstLine="0"/>
        <w:rPr>
          <w:rFonts w:ascii="Times New Roman" w:hAnsi="Times New Roman" w:cs="Times New Roman"/>
          <w:b w:val="0"/>
          <w:bCs w:val="0"/>
          <w:sz w:val="22"/>
          <w:szCs w:val="22"/>
        </w:rPr>
      </w:pPr>
      <w:r w:rsidRPr="00F67552">
        <w:rPr>
          <w:rFonts w:ascii="Times New Roman" w:hAnsi="Times New Roman" w:cs="Times New Roman"/>
          <w:b w:val="0"/>
          <w:bCs w:val="0"/>
          <w:sz w:val="22"/>
          <w:szCs w:val="22"/>
        </w:rPr>
        <w:tab/>
        <w:t>Research Methodology</w:t>
      </w:r>
    </w:p>
    <w:p w:rsidR="000F62C0" w:rsidRPr="00F67552" w:rsidRDefault="000F62C0" w:rsidP="00BE0405">
      <w:pPr>
        <w:pStyle w:val="Text"/>
        <w:spacing w:line="360" w:lineRule="auto"/>
        <w:ind w:firstLine="0"/>
        <w:rPr>
          <w:rFonts w:ascii="Times New Roman" w:hAnsi="Times New Roman" w:cs="Times New Roman"/>
          <w:sz w:val="22"/>
          <w:szCs w:val="22"/>
        </w:rPr>
      </w:pPr>
      <w:r w:rsidRPr="00F67552">
        <w:rPr>
          <w:rFonts w:ascii="Times New Roman" w:hAnsi="Times New Roman" w:cs="Times New Roman"/>
          <w:b w:val="0"/>
          <w:bCs w:val="0"/>
          <w:sz w:val="22"/>
          <w:szCs w:val="22"/>
        </w:rPr>
        <w:tab/>
        <w:t>Short Communications</w:t>
      </w:r>
    </w:p>
    <w:p w:rsidR="008B6134" w:rsidRPr="00F67552" w:rsidRDefault="008B6134" w:rsidP="00BE0405">
      <w:pPr>
        <w:spacing w:after="0" w:line="360" w:lineRule="auto"/>
        <w:rPr>
          <w:rFonts w:ascii="Times New Roman" w:hAnsi="Times New Roman" w:cs="Times New Roman"/>
          <w:b/>
          <w:bCs/>
        </w:rPr>
      </w:pPr>
      <w:r w:rsidRPr="00F67552">
        <w:rPr>
          <w:rFonts w:ascii="Times New Roman" w:hAnsi="Times New Roman" w:cs="Times New Roman"/>
          <w:b/>
          <w:bCs/>
        </w:rPr>
        <w:t>Editorial Policy</w:t>
      </w:r>
    </w:p>
    <w:p w:rsidR="008B6134" w:rsidRPr="003860C7" w:rsidRDefault="008B6134" w:rsidP="003860C7">
      <w:pPr>
        <w:pStyle w:val="ListParagraph"/>
        <w:numPr>
          <w:ilvl w:val="0"/>
          <w:numId w:val="1"/>
        </w:numPr>
        <w:spacing w:after="0" w:line="360" w:lineRule="auto"/>
        <w:rPr>
          <w:rFonts w:ascii="Times New Roman" w:hAnsi="Times New Roman" w:cs="Times New Roman"/>
        </w:rPr>
      </w:pPr>
      <w:r w:rsidRPr="003860C7">
        <w:rPr>
          <w:rFonts w:ascii="Times New Roman" w:hAnsi="Times New Roman" w:cs="Times New Roman"/>
        </w:rPr>
        <w:t>The editors will check the submitted papers for originality, plagiarism</w:t>
      </w:r>
      <w:r w:rsidR="00F67552" w:rsidRPr="003860C7">
        <w:rPr>
          <w:rFonts w:ascii="Times New Roman" w:hAnsi="Times New Roman" w:cs="Times New Roman"/>
        </w:rPr>
        <w:t xml:space="preserve"> and use of AI</w:t>
      </w:r>
      <w:r w:rsidRPr="003860C7">
        <w:rPr>
          <w:rFonts w:ascii="Times New Roman" w:hAnsi="Times New Roman" w:cs="Times New Roman"/>
        </w:rPr>
        <w:t>, and other compliance. The author will be notified if submission is rejected by the reviewers or editorial board; however, the reason for rejection may not be stated.</w:t>
      </w:r>
    </w:p>
    <w:p w:rsidR="008B6134" w:rsidRPr="003860C7" w:rsidRDefault="008B6134" w:rsidP="003860C7">
      <w:pPr>
        <w:pStyle w:val="ListParagraph"/>
        <w:numPr>
          <w:ilvl w:val="0"/>
          <w:numId w:val="1"/>
        </w:numPr>
        <w:spacing w:after="0" w:line="360" w:lineRule="auto"/>
        <w:rPr>
          <w:rFonts w:ascii="Times New Roman" w:hAnsi="Times New Roman" w:cs="Times New Roman"/>
        </w:rPr>
      </w:pPr>
      <w:r w:rsidRPr="003860C7">
        <w:rPr>
          <w:rFonts w:ascii="Times New Roman" w:hAnsi="Times New Roman" w:cs="Times New Roman"/>
        </w:rPr>
        <w:t xml:space="preserve">All articles will undergo anonymous </w:t>
      </w:r>
      <w:r w:rsidR="005473F4" w:rsidRPr="003860C7">
        <w:rPr>
          <w:rFonts w:ascii="Times New Roman" w:hAnsi="Times New Roman" w:cs="Times New Roman"/>
        </w:rPr>
        <w:t xml:space="preserve">double </w:t>
      </w:r>
      <w:r w:rsidRPr="003860C7">
        <w:rPr>
          <w:rFonts w:ascii="Times New Roman" w:hAnsi="Times New Roman" w:cs="Times New Roman"/>
        </w:rPr>
        <w:t>peer review by at least two scholars, preferably experts on the topic, and by the editorial team. Authors are required to submit revised versions after feedback from reviewers and editors.</w:t>
      </w:r>
    </w:p>
    <w:p w:rsidR="008B6134" w:rsidRPr="003860C7" w:rsidRDefault="008B6134" w:rsidP="003860C7">
      <w:pPr>
        <w:pStyle w:val="ListParagraph"/>
        <w:numPr>
          <w:ilvl w:val="0"/>
          <w:numId w:val="1"/>
        </w:numPr>
        <w:spacing w:after="0" w:line="360" w:lineRule="auto"/>
        <w:rPr>
          <w:rFonts w:ascii="Times New Roman" w:hAnsi="Times New Roman" w:cs="Times New Roman"/>
        </w:rPr>
      </w:pPr>
      <w:r w:rsidRPr="003860C7">
        <w:rPr>
          <w:rFonts w:ascii="Times New Roman" w:hAnsi="Times New Roman" w:cs="Times New Roman"/>
        </w:rPr>
        <w:t>Content created by AI, whether partly or fully, will be promptly rejected.</w:t>
      </w:r>
    </w:p>
    <w:p w:rsidR="008B6134" w:rsidRPr="003860C7" w:rsidRDefault="008B6134" w:rsidP="003860C7">
      <w:pPr>
        <w:pStyle w:val="ListParagraph"/>
        <w:numPr>
          <w:ilvl w:val="0"/>
          <w:numId w:val="1"/>
        </w:numPr>
        <w:spacing w:after="0" w:line="360" w:lineRule="auto"/>
        <w:rPr>
          <w:rFonts w:ascii="Times New Roman" w:hAnsi="Times New Roman" w:cs="Times New Roman"/>
        </w:rPr>
      </w:pPr>
      <w:r w:rsidRPr="003860C7">
        <w:rPr>
          <w:rFonts w:ascii="Times New Roman" w:hAnsi="Times New Roman" w:cs="Times New Roman"/>
        </w:rPr>
        <w:t>Contents will be archived in website (https://ajnh.edu.np/ajnh/index.php/ajnh).</w:t>
      </w:r>
    </w:p>
    <w:p w:rsidR="008B6134" w:rsidRPr="003860C7" w:rsidRDefault="008B6134" w:rsidP="003860C7">
      <w:pPr>
        <w:pStyle w:val="ListParagraph"/>
        <w:numPr>
          <w:ilvl w:val="0"/>
          <w:numId w:val="1"/>
        </w:numPr>
        <w:spacing w:after="0" w:line="360" w:lineRule="auto"/>
        <w:rPr>
          <w:rFonts w:ascii="Times New Roman" w:hAnsi="Times New Roman" w:cs="Times New Roman"/>
        </w:rPr>
      </w:pPr>
      <w:r w:rsidRPr="003860C7">
        <w:rPr>
          <w:rFonts w:ascii="Times New Roman" w:hAnsi="Times New Roman" w:cs="Times New Roman"/>
        </w:rPr>
        <w:t>Copyright of the published papers lies with the publisher. However, authors reserve the right to reproduce and republish after prior permission from the publisher.</w:t>
      </w:r>
    </w:p>
    <w:p w:rsidR="008B6134" w:rsidRPr="003860C7" w:rsidRDefault="008B6134" w:rsidP="003860C7">
      <w:pPr>
        <w:pStyle w:val="ListParagraph"/>
        <w:numPr>
          <w:ilvl w:val="0"/>
          <w:numId w:val="1"/>
        </w:numPr>
        <w:spacing w:after="0" w:line="360" w:lineRule="auto"/>
        <w:rPr>
          <w:rFonts w:ascii="Times New Roman" w:hAnsi="Times New Roman" w:cs="Times New Roman"/>
        </w:rPr>
      </w:pPr>
      <w:r w:rsidRPr="003860C7">
        <w:rPr>
          <w:rFonts w:ascii="Times New Roman" w:hAnsi="Times New Roman" w:cs="Times New Roman"/>
        </w:rPr>
        <w:t>Any information about submissions and peer reviewers will be kept confidential.</w:t>
      </w:r>
    </w:p>
    <w:p w:rsidR="008B6134" w:rsidRPr="003860C7" w:rsidRDefault="008B6134" w:rsidP="003860C7">
      <w:pPr>
        <w:pStyle w:val="ListParagraph"/>
        <w:numPr>
          <w:ilvl w:val="0"/>
          <w:numId w:val="1"/>
        </w:numPr>
        <w:spacing w:after="0" w:line="360" w:lineRule="auto"/>
        <w:rPr>
          <w:rFonts w:ascii="Times New Roman" w:hAnsi="Times New Roman" w:cs="Times New Roman"/>
        </w:rPr>
      </w:pPr>
      <w:r w:rsidRPr="003860C7">
        <w:rPr>
          <w:rFonts w:ascii="Times New Roman" w:hAnsi="Times New Roman" w:cs="Times New Roman"/>
        </w:rPr>
        <w:lastRenderedPageBreak/>
        <w:t>Any conflict of interest needs to be declared while submitting the paper.</w:t>
      </w:r>
    </w:p>
    <w:p w:rsidR="008B6134" w:rsidRPr="003860C7" w:rsidRDefault="008B6134" w:rsidP="003860C7">
      <w:pPr>
        <w:pStyle w:val="ListParagraph"/>
        <w:numPr>
          <w:ilvl w:val="0"/>
          <w:numId w:val="1"/>
        </w:numPr>
        <w:spacing w:after="0" w:line="360" w:lineRule="auto"/>
        <w:rPr>
          <w:rFonts w:ascii="Times New Roman" w:hAnsi="Times New Roman" w:cs="Times New Roman"/>
        </w:rPr>
      </w:pPr>
      <w:r w:rsidRPr="003860C7">
        <w:rPr>
          <w:rFonts w:ascii="Times New Roman" w:hAnsi="Times New Roman" w:cs="Times New Roman"/>
        </w:rPr>
        <w:t>The journal does not charge any type of fee for submission, review, copy-editing, or publication. All editors, reviewers, and authors contribute to the journal voluntarily.</w:t>
      </w:r>
    </w:p>
    <w:p w:rsidR="008B6134" w:rsidRPr="003860C7" w:rsidRDefault="008B6134" w:rsidP="003860C7">
      <w:pPr>
        <w:pStyle w:val="ListParagraph"/>
        <w:numPr>
          <w:ilvl w:val="0"/>
          <w:numId w:val="1"/>
        </w:numPr>
        <w:spacing w:after="0" w:line="360" w:lineRule="auto"/>
        <w:rPr>
          <w:rFonts w:ascii="Times New Roman" w:hAnsi="Times New Roman" w:cs="Times New Roman"/>
        </w:rPr>
      </w:pPr>
      <w:r w:rsidRPr="003860C7">
        <w:rPr>
          <w:rFonts w:ascii="Times New Roman" w:hAnsi="Times New Roman" w:cs="Times New Roman"/>
        </w:rPr>
        <w:t>The journal is published annually, around the middle of the Gregorian year (AD); however, special or additional issues may be published within the same year. Papers may be submitted at any time of the year.</w:t>
      </w:r>
    </w:p>
    <w:p w:rsidR="0091281F" w:rsidRPr="003860C7" w:rsidRDefault="008B6134" w:rsidP="003860C7">
      <w:pPr>
        <w:pStyle w:val="ListParagraph"/>
        <w:numPr>
          <w:ilvl w:val="0"/>
          <w:numId w:val="1"/>
        </w:numPr>
        <w:spacing w:after="0" w:line="360" w:lineRule="auto"/>
        <w:rPr>
          <w:rFonts w:ascii="Times New Roman" w:hAnsi="Times New Roman" w:cs="Times New Roman"/>
        </w:rPr>
      </w:pPr>
      <w:r w:rsidRPr="003860C7">
        <w:rPr>
          <w:rFonts w:ascii="Times New Roman" w:hAnsi="Times New Roman" w:cs="Times New Roman"/>
        </w:rPr>
        <w:t>The responsibility of the facts presented, opinion expressed, and interpretations made in the material published in this journal rests exclusively with respective authors. The opinions do not necessarily reflect the views and/or policy of the journal, editors, or the publisher.</w:t>
      </w:r>
    </w:p>
    <w:p w:rsidR="00BE0405" w:rsidRDefault="00BE0405" w:rsidP="00BE0405">
      <w:pPr>
        <w:suppressAutoHyphens/>
        <w:autoSpaceDE w:val="0"/>
        <w:autoSpaceDN w:val="0"/>
        <w:adjustRightInd w:val="0"/>
        <w:spacing w:after="0" w:line="360" w:lineRule="auto"/>
        <w:jc w:val="both"/>
        <w:textAlignment w:val="center"/>
        <w:rPr>
          <w:rFonts w:ascii="Times New Roman" w:hAnsi="Times New Roman" w:cs="Times New Roman"/>
          <w:b/>
          <w:bCs/>
          <w:color w:val="000000"/>
          <w:szCs w:val="22"/>
          <w:u w:color="000000"/>
          <w:lang w:val="en-GB"/>
        </w:rPr>
      </w:pPr>
    </w:p>
    <w:p w:rsidR="00C11EAA" w:rsidRPr="00C11EAA" w:rsidRDefault="00C11EAA" w:rsidP="00BE0405">
      <w:pPr>
        <w:suppressAutoHyphens/>
        <w:autoSpaceDE w:val="0"/>
        <w:autoSpaceDN w:val="0"/>
        <w:adjustRightInd w:val="0"/>
        <w:spacing w:after="0" w:line="360" w:lineRule="auto"/>
        <w:jc w:val="both"/>
        <w:textAlignment w:val="center"/>
        <w:rPr>
          <w:rFonts w:ascii="Times New Roman" w:hAnsi="Times New Roman" w:cs="Times New Roman"/>
          <w:b/>
          <w:bCs/>
          <w:color w:val="000000"/>
          <w:szCs w:val="22"/>
          <w:u w:color="000000"/>
          <w:lang w:val="en-GB"/>
        </w:rPr>
      </w:pPr>
      <w:r w:rsidRPr="00C11EAA">
        <w:rPr>
          <w:rFonts w:ascii="Times New Roman" w:hAnsi="Times New Roman" w:cs="Times New Roman"/>
          <w:b/>
          <w:bCs/>
          <w:color w:val="000000"/>
          <w:szCs w:val="22"/>
          <w:u w:color="000000"/>
          <w:lang w:val="en-GB"/>
        </w:rPr>
        <w:t>Basic Formatting Style of Manuscripts</w:t>
      </w:r>
    </w:p>
    <w:p w:rsidR="00C11EAA" w:rsidRPr="00C11EAA" w:rsidRDefault="00C11EAA" w:rsidP="00BE0405">
      <w:pPr>
        <w:suppressAutoHyphens/>
        <w:autoSpaceDE w:val="0"/>
        <w:autoSpaceDN w:val="0"/>
        <w:adjustRightInd w:val="0"/>
        <w:spacing w:after="0" w:line="360" w:lineRule="auto"/>
        <w:jc w:val="both"/>
        <w:textAlignment w:val="center"/>
        <w:rPr>
          <w:rFonts w:ascii="Times New Roman" w:hAnsi="Times New Roman" w:cs="Times New Roman"/>
          <w:b/>
          <w:bCs/>
          <w:color w:val="000000"/>
          <w:szCs w:val="22"/>
          <w:u w:color="000000"/>
          <w:lang w:val="en-GB"/>
        </w:rPr>
      </w:pPr>
      <w:r w:rsidRPr="00C11EAA">
        <w:rPr>
          <w:rFonts w:ascii="Times New Roman" w:hAnsi="Times New Roman" w:cs="Times New Roman"/>
          <w:b/>
          <w:bCs/>
          <w:color w:val="000000"/>
          <w:szCs w:val="22"/>
          <w:u w:color="000000"/>
          <w:lang w:val="en-GB"/>
        </w:rPr>
        <w:t>1. The authors are encouraged to submit the file in Microsoft Word or OpenOffice document format.</w:t>
      </w:r>
    </w:p>
    <w:p w:rsidR="00C11EAA" w:rsidRPr="00C11EAA" w:rsidRDefault="00C11EAA" w:rsidP="00BE0405">
      <w:pPr>
        <w:suppressAutoHyphens/>
        <w:autoSpaceDE w:val="0"/>
        <w:autoSpaceDN w:val="0"/>
        <w:adjustRightInd w:val="0"/>
        <w:spacing w:after="0" w:line="360" w:lineRule="auto"/>
        <w:textAlignment w:val="center"/>
        <w:rPr>
          <w:rFonts w:ascii="Times New Roman" w:hAnsi="Times New Roman" w:cs="Times New Roman"/>
          <w:color w:val="000000"/>
          <w:szCs w:val="22"/>
          <w:u w:color="000000"/>
          <w:lang w:val="en-GB"/>
        </w:rPr>
      </w:pPr>
      <w:r w:rsidRPr="00C11EAA">
        <w:rPr>
          <w:rFonts w:ascii="Times New Roman" w:hAnsi="Times New Roman" w:cs="Times New Roman"/>
          <w:color w:val="000000"/>
          <w:szCs w:val="22"/>
          <w:u w:color="000000"/>
          <w:lang w:val="en-GB"/>
        </w:rPr>
        <w:t>2. The authors are encouraged to prepare the text in Times New Roman 1.5 space with a 12-point font.</w:t>
      </w:r>
    </w:p>
    <w:p w:rsidR="00C11EAA" w:rsidRPr="00C11EAA" w:rsidRDefault="00C11EAA" w:rsidP="00BE0405">
      <w:pPr>
        <w:suppressAutoHyphens/>
        <w:autoSpaceDE w:val="0"/>
        <w:autoSpaceDN w:val="0"/>
        <w:adjustRightInd w:val="0"/>
        <w:spacing w:after="0" w:line="360" w:lineRule="auto"/>
        <w:textAlignment w:val="center"/>
        <w:rPr>
          <w:rFonts w:ascii="Times New Roman" w:hAnsi="Times New Roman" w:cs="Times New Roman"/>
          <w:color w:val="000000"/>
          <w:szCs w:val="22"/>
          <w:u w:color="000000"/>
          <w:lang w:val="en-GB"/>
        </w:rPr>
      </w:pPr>
      <w:r w:rsidRPr="00C11EAA">
        <w:rPr>
          <w:rFonts w:ascii="Times New Roman" w:hAnsi="Times New Roman" w:cs="Times New Roman"/>
          <w:color w:val="000000"/>
          <w:szCs w:val="22"/>
          <w:u w:color="000000"/>
          <w:lang w:val="en-GB"/>
        </w:rPr>
        <w:t xml:space="preserve">3. The main title should be in Times New Roman point 14 and in bold and </w:t>
      </w:r>
      <w:r w:rsidRPr="00F67552">
        <w:rPr>
          <w:rFonts w:ascii="Times New Roman" w:hAnsi="Times New Roman" w:cs="Times New Roman"/>
          <w:color w:val="000000"/>
          <w:szCs w:val="22"/>
          <w:u w:color="000000"/>
          <w:lang w:val="en-GB"/>
        </w:rPr>
        <w:t>cantered</w:t>
      </w:r>
      <w:r w:rsidRPr="00C11EAA">
        <w:rPr>
          <w:rFonts w:ascii="Times New Roman" w:hAnsi="Times New Roman" w:cs="Times New Roman"/>
          <w:color w:val="000000"/>
          <w:szCs w:val="22"/>
          <w:u w:color="000000"/>
          <w:lang w:val="en-GB"/>
        </w:rPr>
        <w:t xml:space="preserve">.  </w:t>
      </w:r>
    </w:p>
    <w:p w:rsidR="00C11EAA" w:rsidRPr="00C11EAA" w:rsidRDefault="00C11EAA" w:rsidP="00BE0405">
      <w:pPr>
        <w:suppressAutoHyphens/>
        <w:autoSpaceDE w:val="0"/>
        <w:autoSpaceDN w:val="0"/>
        <w:adjustRightInd w:val="0"/>
        <w:spacing w:after="0" w:line="360" w:lineRule="auto"/>
        <w:textAlignment w:val="center"/>
        <w:rPr>
          <w:rFonts w:ascii="Times New Roman" w:hAnsi="Times New Roman" w:cs="Times New Roman"/>
          <w:color w:val="000000"/>
          <w:szCs w:val="22"/>
          <w:u w:color="000000"/>
          <w:lang w:val="en-GB"/>
        </w:rPr>
      </w:pPr>
      <w:r w:rsidRPr="00C11EAA">
        <w:rPr>
          <w:rFonts w:ascii="Times New Roman" w:hAnsi="Times New Roman" w:cs="Times New Roman"/>
          <w:color w:val="000000"/>
          <w:szCs w:val="22"/>
          <w:u w:color="000000"/>
          <w:lang w:val="en-GB"/>
        </w:rPr>
        <w:t>4. All subheadings should be followed APA 7th edition (</w:t>
      </w:r>
      <w:r w:rsidRPr="00F67552">
        <w:rPr>
          <w:rFonts w:ascii="Times New Roman" w:hAnsi="Times New Roman" w:cs="Times New Roman"/>
          <w:color w:val="0000FF"/>
          <w:szCs w:val="22"/>
          <w:u w:val="thick" w:color="0000FF"/>
          <w:lang w:val="en-GB"/>
        </w:rPr>
        <w:t>https://apastyle.apa.org/style-grammar-guidelines/paper-format/headings</w:t>
      </w:r>
      <w:r w:rsidRPr="00C11EAA">
        <w:rPr>
          <w:rFonts w:ascii="Times New Roman" w:hAnsi="Times New Roman" w:cs="Times New Roman"/>
          <w:color w:val="000000"/>
          <w:szCs w:val="22"/>
          <w:u w:color="000000"/>
          <w:lang w:val="en-GB"/>
        </w:rPr>
        <w:t>) which is level 1(</w:t>
      </w:r>
      <w:r w:rsidRPr="00F67552">
        <w:rPr>
          <w:rFonts w:ascii="Times New Roman" w:hAnsi="Times New Roman" w:cs="Times New Roman"/>
          <w:color w:val="000000"/>
          <w:szCs w:val="22"/>
          <w:u w:color="000000"/>
          <w:lang w:val="en-GB"/>
        </w:rPr>
        <w:t>Cantered</w:t>
      </w:r>
      <w:r w:rsidRPr="00C11EAA">
        <w:rPr>
          <w:rFonts w:ascii="Times New Roman" w:hAnsi="Times New Roman" w:cs="Times New Roman"/>
          <w:color w:val="000000"/>
          <w:szCs w:val="22"/>
          <w:u w:color="000000"/>
          <w:lang w:val="en-GB"/>
        </w:rPr>
        <w:t xml:space="preserve">, Bold, Title Case Heading), level 2 (Flush Left, Bold, Title Case Heading), Level 3 (Flush Left, Bold Italic, Title Case Heading), Level 4 (Indented, Bold, Title Case Heading, Ending </w:t>
      </w:r>
      <w:proofErr w:type="gramStart"/>
      <w:r w:rsidRPr="00C11EAA">
        <w:rPr>
          <w:rFonts w:ascii="Times New Roman" w:hAnsi="Times New Roman" w:cs="Times New Roman"/>
          <w:color w:val="000000"/>
          <w:szCs w:val="22"/>
          <w:u w:color="000000"/>
          <w:lang w:val="en-GB"/>
        </w:rPr>
        <w:t>With</w:t>
      </w:r>
      <w:proofErr w:type="gramEnd"/>
      <w:r w:rsidRPr="00C11EAA">
        <w:rPr>
          <w:rFonts w:ascii="Times New Roman" w:hAnsi="Times New Roman" w:cs="Times New Roman"/>
          <w:color w:val="000000"/>
          <w:szCs w:val="22"/>
          <w:u w:color="000000"/>
          <w:lang w:val="en-GB"/>
        </w:rPr>
        <w:t xml:space="preserve"> a Period.) Level 5 Indented, Bold Italic, Title Case Heading, Ending </w:t>
      </w:r>
      <w:proofErr w:type="gramStart"/>
      <w:r w:rsidRPr="00C11EAA">
        <w:rPr>
          <w:rFonts w:ascii="Times New Roman" w:hAnsi="Times New Roman" w:cs="Times New Roman"/>
          <w:color w:val="000000"/>
          <w:szCs w:val="22"/>
          <w:u w:color="000000"/>
          <w:lang w:val="en-GB"/>
        </w:rPr>
        <w:t>With</w:t>
      </w:r>
      <w:proofErr w:type="gramEnd"/>
      <w:r w:rsidRPr="00C11EAA">
        <w:rPr>
          <w:rFonts w:ascii="Times New Roman" w:hAnsi="Times New Roman" w:cs="Times New Roman"/>
          <w:color w:val="000000"/>
          <w:szCs w:val="22"/>
          <w:u w:color="000000"/>
          <w:lang w:val="en-GB"/>
        </w:rPr>
        <w:t xml:space="preserve"> a Period.) </w:t>
      </w:r>
    </w:p>
    <w:p w:rsidR="00C11EAA" w:rsidRPr="00C11EAA" w:rsidRDefault="00C11EAA" w:rsidP="00BE0405">
      <w:pPr>
        <w:suppressAutoHyphens/>
        <w:autoSpaceDE w:val="0"/>
        <w:autoSpaceDN w:val="0"/>
        <w:adjustRightInd w:val="0"/>
        <w:spacing w:after="0" w:line="360" w:lineRule="auto"/>
        <w:textAlignment w:val="center"/>
        <w:rPr>
          <w:rFonts w:ascii="Times New Roman" w:hAnsi="Times New Roman" w:cs="Times New Roman"/>
          <w:color w:val="000000"/>
          <w:szCs w:val="22"/>
          <w:u w:color="000000"/>
          <w:lang w:val="en-GB"/>
        </w:rPr>
      </w:pPr>
      <w:r w:rsidRPr="00C11EAA">
        <w:rPr>
          <w:rFonts w:ascii="Times New Roman" w:hAnsi="Times New Roman" w:cs="Times New Roman"/>
          <w:color w:val="000000"/>
          <w:szCs w:val="22"/>
          <w:u w:color="000000"/>
          <w:lang w:val="en-GB"/>
        </w:rPr>
        <w:t>5. All illustrations, tables (</w:t>
      </w:r>
      <w:proofErr w:type="gramStart"/>
      <w:r w:rsidRPr="00F67552">
        <w:rPr>
          <w:rFonts w:ascii="Times New Roman" w:hAnsi="Times New Roman" w:cs="Times New Roman"/>
          <w:color w:val="0000FF"/>
          <w:szCs w:val="22"/>
          <w:u w:val="thick" w:color="0000FF"/>
          <w:lang w:val="en-GB"/>
        </w:rPr>
        <w:t>https://apastyle.apa.org/style-grammar-guidelines/tables-figures/tables</w:t>
      </w:r>
      <w:r w:rsidRPr="00C11EAA">
        <w:rPr>
          <w:rFonts w:ascii="Times New Roman" w:hAnsi="Times New Roman" w:cs="Times New Roman"/>
          <w:color w:val="000000"/>
          <w:szCs w:val="22"/>
          <w:u w:color="000000"/>
          <w:lang w:val="en-GB"/>
        </w:rPr>
        <w:t xml:space="preserve"> )</w:t>
      </w:r>
      <w:proofErr w:type="gramEnd"/>
      <w:r w:rsidRPr="00C11EAA">
        <w:rPr>
          <w:rFonts w:ascii="Times New Roman" w:hAnsi="Times New Roman" w:cs="Times New Roman"/>
          <w:color w:val="000000"/>
          <w:szCs w:val="22"/>
          <w:u w:color="000000"/>
          <w:lang w:val="en-GB"/>
        </w:rPr>
        <w:t xml:space="preserve"> and figures (</w:t>
      </w:r>
      <w:r w:rsidRPr="00F67552">
        <w:rPr>
          <w:rFonts w:ascii="Times New Roman" w:hAnsi="Times New Roman" w:cs="Times New Roman"/>
          <w:color w:val="0000FF"/>
          <w:szCs w:val="22"/>
          <w:u w:val="thick" w:color="0000FF"/>
          <w:lang w:val="en-GB"/>
        </w:rPr>
        <w:t>https://apastyle.apa.org/style-grammar-guidelines/tables-figures/figures</w:t>
      </w:r>
      <w:r w:rsidRPr="00C11EAA">
        <w:rPr>
          <w:rFonts w:ascii="Times New Roman" w:hAnsi="Times New Roman" w:cs="Times New Roman"/>
          <w:color w:val="000000"/>
          <w:szCs w:val="22"/>
          <w:u w:color="000000"/>
          <w:lang w:val="en-GB"/>
        </w:rPr>
        <w:t>) required to follow APA style should be embedded in the text.</w:t>
      </w:r>
    </w:p>
    <w:p w:rsidR="008B6134" w:rsidRPr="00F67552" w:rsidRDefault="008B6134" w:rsidP="00BE0405">
      <w:pPr>
        <w:spacing w:after="0" w:line="360" w:lineRule="auto"/>
        <w:rPr>
          <w:rFonts w:ascii="Times New Roman" w:hAnsi="Times New Roman" w:cs="Times New Roman"/>
        </w:rPr>
      </w:pPr>
    </w:p>
    <w:p w:rsidR="0091281F" w:rsidRPr="00F67552" w:rsidRDefault="0091281F" w:rsidP="00BE0405">
      <w:pPr>
        <w:spacing w:after="0" w:line="360" w:lineRule="auto"/>
        <w:rPr>
          <w:rFonts w:ascii="Times New Roman" w:hAnsi="Times New Roman" w:cs="Times New Roman"/>
          <w:b/>
          <w:bCs/>
        </w:rPr>
      </w:pPr>
      <w:r w:rsidRPr="00F67552">
        <w:rPr>
          <w:rFonts w:ascii="Times New Roman" w:hAnsi="Times New Roman" w:cs="Times New Roman"/>
          <w:b/>
          <w:bCs/>
        </w:rPr>
        <w:t>Correspondence:</w:t>
      </w:r>
    </w:p>
    <w:p w:rsidR="0091281F" w:rsidRPr="00F67552" w:rsidRDefault="0091281F" w:rsidP="00BE0405">
      <w:pPr>
        <w:spacing w:after="0" w:line="360" w:lineRule="auto"/>
        <w:rPr>
          <w:rFonts w:ascii="Times New Roman" w:hAnsi="Times New Roman" w:cs="Times New Roman"/>
        </w:rPr>
      </w:pPr>
      <w:r w:rsidRPr="00F67552">
        <w:rPr>
          <w:rFonts w:ascii="Times New Roman" w:hAnsi="Times New Roman" w:cs="Times New Roman"/>
        </w:rPr>
        <w:t xml:space="preserve">Head of </w:t>
      </w:r>
      <w:r w:rsidR="00227D3F">
        <w:rPr>
          <w:rFonts w:ascii="Times New Roman" w:hAnsi="Times New Roman" w:cs="Times New Roman"/>
        </w:rPr>
        <w:t xml:space="preserve">the </w:t>
      </w:r>
      <w:r w:rsidRPr="00F67552">
        <w:rPr>
          <w:rFonts w:ascii="Times New Roman" w:hAnsi="Times New Roman" w:cs="Times New Roman"/>
        </w:rPr>
        <w:t>Department</w:t>
      </w:r>
      <w:r w:rsidR="00BA0648">
        <w:rPr>
          <w:rFonts w:ascii="Times New Roman" w:hAnsi="Times New Roman" w:cs="Times New Roman"/>
        </w:rPr>
        <w:t xml:space="preserve"> (Editor-in-Chief)</w:t>
      </w:r>
    </w:p>
    <w:p w:rsidR="0091281F" w:rsidRPr="00F67552" w:rsidRDefault="0091281F" w:rsidP="00BE0405">
      <w:pPr>
        <w:spacing w:after="0" w:line="360" w:lineRule="auto"/>
        <w:rPr>
          <w:rFonts w:ascii="Times New Roman" w:hAnsi="Times New Roman" w:cs="Times New Roman"/>
        </w:rPr>
      </w:pPr>
      <w:r w:rsidRPr="00F67552">
        <w:rPr>
          <w:rFonts w:ascii="Times New Roman" w:hAnsi="Times New Roman" w:cs="Times New Roman"/>
        </w:rPr>
        <w:t>Central Department of Anthropology (CDA)</w:t>
      </w:r>
    </w:p>
    <w:p w:rsidR="0091281F" w:rsidRPr="00F67552" w:rsidRDefault="0091281F" w:rsidP="00BE0405">
      <w:pPr>
        <w:spacing w:after="0" w:line="360" w:lineRule="auto"/>
        <w:rPr>
          <w:rFonts w:ascii="Times New Roman" w:hAnsi="Times New Roman" w:cs="Times New Roman"/>
        </w:rPr>
      </w:pPr>
      <w:r w:rsidRPr="00F67552">
        <w:rPr>
          <w:rFonts w:ascii="Times New Roman" w:hAnsi="Times New Roman" w:cs="Times New Roman"/>
        </w:rPr>
        <w:t>University Campus</w:t>
      </w:r>
      <w:r w:rsidR="00BA0648">
        <w:rPr>
          <w:rFonts w:ascii="Times New Roman" w:hAnsi="Times New Roman" w:cs="Times New Roman"/>
        </w:rPr>
        <w:t xml:space="preserve">, </w:t>
      </w:r>
      <w:proofErr w:type="spellStart"/>
      <w:r w:rsidRPr="00F67552">
        <w:rPr>
          <w:rFonts w:ascii="Times New Roman" w:hAnsi="Times New Roman" w:cs="Times New Roman"/>
        </w:rPr>
        <w:t>Tribhuvan</w:t>
      </w:r>
      <w:proofErr w:type="spellEnd"/>
      <w:r w:rsidRPr="00F67552">
        <w:rPr>
          <w:rFonts w:ascii="Times New Roman" w:hAnsi="Times New Roman" w:cs="Times New Roman"/>
        </w:rPr>
        <w:t xml:space="preserve"> University</w:t>
      </w:r>
    </w:p>
    <w:p w:rsidR="0091281F" w:rsidRPr="00F67552" w:rsidRDefault="0091281F" w:rsidP="00BE0405">
      <w:pPr>
        <w:spacing w:after="0" w:line="360" w:lineRule="auto"/>
        <w:rPr>
          <w:rFonts w:ascii="Times New Roman" w:hAnsi="Times New Roman" w:cs="Times New Roman"/>
        </w:rPr>
      </w:pPr>
      <w:proofErr w:type="spellStart"/>
      <w:r w:rsidRPr="00F67552">
        <w:rPr>
          <w:rFonts w:ascii="Times New Roman" w:hAnsi="Times New Roman" w:cs="Times New Roman"/>
        </w:rPr>
        <w:t>Kirtipur</w:t>
      </w:r>
      <w:proofErr w:type="spellEnd"/>
      <w:r w:rsidRPr="00F67552">
        <w:rPr>
          <w:rFonts w:ascii="Times New Roman" w:hAnsi="Times New Roman" w:cs="Times New Roman"/>
        </w:rPr>
        <w:t>, Kathmandu</w:t>
      </w:r>
    </w:p>
    <w:p w:rsidR="0091281F" w:rsidRPr="00F67552" w:rsidRDefault="0091281F" w:rsidP="00BE0405">
      <w:pPr>
        <w:spacing w:after="0" w:line="360" w:lineRule="auto"/>
        <w:rPr>
          <w:rFonts w:ascii="Times New Roman" w:hAnsi="Times New Roman" w:cs="Times New Roman"/>
        </w:rPr>
      </w:pPr>
      <w:r w:rsidRPr="00F67552">
        <w:rPr>
          <w:rFonts w:ascii="Times New Roman" w:hAnsi="Times New Roman" w:cs="Times New Roman"/>
        </w:rPr>
        <w:t>Tel.: +977 01-4334832</w:t>
      </w:r>
    </w:p>
    <w:p w:rsidR="0091281F" w:rsidRPr="00F67552" w:rsidRDefault="0091281F" w:rsidP="003860C7">
      <w:pPr>
        <w:rPr>
          <w:rFonts w:ascii="Times New Roman" w:hAnsi="Times New Roman" w:cs="Times New Roman"/>
        </w:rPr>
      </w:pPr>
      <w:r w:rsidRPr="00F67552">
        <w:rPr>
          <w:rFonts w:ascii="Times New Roman" w:hAnsi="Times New Roman" w:cs="Times New Roman"/>
        </w:rPr>
        <w:t xml:space="preserve">Email: </w:t>
      </w:r>
      <w:r w:rsidR="003860C7">
        <w:rPr>
          <w:rFonts w:ascii="Times New Roman" w:hAnsi="Times New Roman" w:cs="Times New Roman"/>
        </w:rPr>
        <w:t xml:space="preserve"> </w:t>
      </w:r>
      <w:hyperlink r:id="rId5" w:history="1">
        <w:r w:rsidR="003860C7" w:rsidRPr="003860C7">
          <w:rPr>
            <w:rFonts w:ascii="Calibri" w:eastAsia="Times New Roman" w:hAnsi="Calibri" w:cs="Calibri"/>
            <w:color w:val="0563C1"/>
            <w:szCs w:val="22"/>
            <w:u w:val="single"/>
          </w:rPr>
          <w:t>ajonah@cda.tu.edu.np</w:t>
        </w:r>
      </w:hyperlink>
      <w:r w:rsidR="003860C7">
        <w:rPr>
          <w:rFonts w:ascii="Calibri" w:eastAsia="Times New Roman" w:hAnsi="Calibri" w:cs="Calibri"/>
          <w:color w:val="0563C1"/>
          <w:szCs w:val="22"/>
          <w:u w:val="single"/>
        </w:rPr>
        <w:t xml:space="preserve"> </w:t>
      </w:r>
      <w:r w:rsidR="003860C7">
        <w:rPr>
          <w:rFonts w:ascii="Times New Roman" w:hAnsi="Times New Roman" w:cs="Times New Roman"/>
        </w:rPr>
        <w:t xml:space="preserve">  </w:t>
      </w:r>
      <w:r w:rsidRPr="00F67552">
        <w:rPr>
          <w:rFonts w:ascii="Times New Roman" w:hAnsi="Times New Roman" w:cs="Times New Roman"/>
        </w:rPr>
        <w:t>Website:</w:t>
      </w:r>
      <w:r w:rsidR="006A3023" w:rsidRPr="006A3023">
        <w:rPr>
          <w:rFonts w:ascii="Times New Roman" w:hAnsi="Times New Roman" w:cs="Times New Roman"/>
        </w:rPr>
        <w:t xml:space="preserve"> </w:t>
      </w:r>
      <w:r w:rsidR="00450DB5" w:rsidRPr="00450DB5">
        <w:rPr>
          <w:rFonts w:ascii="Times New Roman" w:hAnsi="Times New Roman" w:cs="Times New Roman"/>
        </w:rPr>
        <w:t>https://ajnh.edu.np/ajnh/index.php/ajnh/about/submissions</w:t>
      </w:r>
      <w:r w:rsidR="006A3023">
        <w:rPr>
          <w:rFonts w:ascii="Times New Roman" w:hAnsi="Times New Roman" w:cs="Times New Roman"/>
        </w:rPr>
        <w:t>,</w:t>
      </w:r>
      <w:r w:rsidRPr="00F67552">
        <w:rPr>
          <w:rFonts w:ascii="Times New Roman" w:hAnsi="Times New Roman" w:cs="Times New Roman"/>
        </w:rPr>
        <w:t xml:space="preserve"> https://cda.tu.edu.np/</w:t>
      </w:r>
    </w:p>
    <w:bookmarkEnd w:id="0"/>
    <w:p w:rsidR="0091281F" w:rsidRPr="00F67552" w:rsidRDefault="0091281F" w:rsidP="00B45F59">
      <w:pPr>
        <w:rPr>
          <w:rFonts w:ascii="Times New Roman" w:hAnsi="Times New Roman" w:cs="Times New Roman"/>
        </w:rPr>
      </w:pPr>
    </w:p>
    <w:sectPr w:rsidR="0091281F" w:rsidRPr="00F67552" w:rsidSect="00227D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OTF) 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60864"/>
    <w:multiLevelType w:val="hybridMultilevel"/>
    <w:tmpl w:val="0978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29"/>
    <w:rsid w:val="000F62C0"/>
    <w:rsid w:val="00227D3F"/>
    <w:rsid w:val="003860C7"/>
    <w:rsid w:val="00450DB5"/>
    <w:rsid w:val="005473F4"/>
    <w:rsid w:val="00606229"/>
    <w:rsid w:val="006A3023"/>
    <w:rsid w:val="008B6134"/>
    <w:rsid w:val="008D1C2A"/>
    <w:rsid w:val="0091281F"/>
    <w:rsid w:val="00B45F59"/>
    <w:rsid w:val="00BA0648"/>
    <w:rsid w:val="00BD35B4"/>
    <w:rsid w:val="00BE0405"/>
    <w:rsid w:val="00C11EAA"/>
    <w:rsid w:val="00C3182A"/>
    <w:rsid w:val="00E409BA"/>
    <w:rsid w:val="00E47FF0"/>
    <w:rsid w:val="00F67552"/>
    <w:rsid w:val="00FA0D8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751D"/>
  <w15:chartTrackingRefBased/>
  <w15:docId w15:val="{640769CA-512A-4E6F-AA4A-693B293B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uiPriority w:val="99"/>
    <w:rsid w:val="008D1C2A"/>
    <w:pPr>
      <w:suppressAutoHyphens/>
      <w:autoSpaceDE w:val="0"/>
      <w:autoSpaceDN w:val="0"/>
      <w:adjustRightInd w:val="0"/>
      <w:spacing w:after="0" w:line="230" w:lineRule="atLeast"/>
      <w:ind w:firstLine="283"/>
      <w:jc w:val="both"/>
      <w:textAlignment w:val="center"/>
    </w:pPr>
    <w:rPr>
      <w:rFonts w:ascii="Times New Roman (OTF) Regular" w:hAnsi="Times New Roman (OTF) Regular" w:cs="Times New Roman (OTF) Regular"/>
      <w:b/>
      <w:bCs/>
      <w:color w:val="000000"/>
      <w:sz w:val="20"/>
      <w:u w:color="000000"/>
    </w:rPr>
  </w:style>
  <w:style w:type="character" w:styleId="Hyperlink">
    <w:name w:val="Hyperlink"/>
    <w:basedOn w:val="DefaultParagraphFont"/>
    <w:uiPriority w:val="99"/>
    <w:rsid w:val="00C11EAA"/>
    <w:rPr>
      <w:color w:val="0000FF"/>
      <w:w w:val="100"/>
      <w:u w:val="thick" w:color="0000FF"/>
    </w:rPr>
  </w:style>
  <w:style w:type="paragraph" w:styleId="ListParagraph">
    <w:name w:val="List Paragraph"/>
    <w:basedOn w:val="Normal"/>
    <w:uiPriority w:val="34"/>
    <w:qFormat/>
    <w:rsid w:val="00386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8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jonah@cda.tu.edu.n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6</cp:revision>
  <dcterms:created xsi:type="dcterms:W3CDTF">2026-05-10T07:34:00Z</dcterms:created>
  <dcterms:modified xsi:type="dcterms:W3CDTF">2026-05-18T11:51:00Z</dcterms:modified>
</cp:coreProperties>
</file>